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72"/>
          <w:szCs w:val="72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72"/>
          <w:szCs w:val="72"/>
          <w:shd w:val="clear" w:fill="FFFFFF"/>
          <w:lang w:eastAsia="zh-CN"/>
        </w:rPr>
        <w:t>《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72"/>
          <w:szCs w:val="72"/>
          <w:shd w:val="clear" w:fill="FFFFFF"/>
        </w:rPr>
        <w:t>技能一览表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72"/>
          <w:szCs w:val="72"/>
          <w:shd w:val="clear" w:fill="FFFFFF"/>
          <w:lang w:eastAsia="zh-CN"/>
        </w:rPr>
        <w:t>》</w:t>
      </w:r>
    </w:p>
    <w:p>
      <w:pPr>
        <w:jc w:val="center"/>
        <w:rPr>
          <w:rFonts w:hint="eastAsia" w:ascii="楷体" w:hAnsi="楷体" w:eastAsia="楷体" w:cs="楷体"/>
          <w:b w:val="0"/>
          <w:i/>
          <w:iCs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楷体" w:hAnsi="楷体" w:eastAsia="楷体" w:cs="楷体"/>
          <w:b w:val="0"/>
          <w:i/>
          <w:iCs/>
          <w:caps w:val="0"/>
          <w:color w:val="333333"/>
          <w:spacing w:val="0"/>
          <w:sz w:val="24"/>
          <w:szCs w:val="24"/>
          <w:shd w:val="clear" w:fill="FFFFFF"/>
        </w:rPr>
        <w:t>各角色最初可以修得最多三个技能。</w:t>
      </w:r>
      <w:r>
        <w:rPr>
          <w:rFonts w:hint="eastAsia" w:ascii="楷体" w:hAnsi="楷体" w:eastAsia="楷体" w:cs="楷体"/>
          <w:b w:val="0"/>
          <w:i/>
          <w:iCs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楷体" w:hAnsi="楷体" w:eastAsia="楷体" w:cs="楷体"/>
          <w:b w:val="0"/>
          <w:i/>
          <w:iCs/>
          <w:caps w:val="0"/>
          <w:color w:val="333333"/>
          <w:spacing w:val="0"/>
          <w:sz w:val="24"/>
          <w:szCs w:val="24"/>
          <w:shd w:val="clear" w:fill="FFFFFF"/>
        </w:rPr>
        <w:t>使用技能时，须明白宣告“使用此技能”。</w:t>
      </w:r>
      <w:r>
        <w:rPr>
          <w:rFonts w:hint="eastAsia" w:ascii="楷体" w:hAnsi="楷体" w:eastAsia="楷体" w:cs="楷体"/>
          <w:b w:val="0"/>
          <w:i/>
          <w:iCs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楷体" w:hAnsi="楷体" w:eastAsia="楷体" w:cs="楷体"/>
          <w:b w:val="0"/>
          <w:i/>
          <w:iCs/>
          <w:caps w:val="0"/>
          <w:color w:val="333333"/>
          <w:spacing w:val="0"/>
          <w:sz w:val="24"/>
          <w:szCs w:val="24"/>
          <w:shd w:val="clear" w:fill="FFFFFF"/>
        </w:rPr>
        <w:t>又及，“特殊系技能”一部分种族无法修得。</w:t>
      </w:r>
    </w:p>
    <w:p>
      <w:pPr>
        <w:jc w:val="center"/>
        <w:rPr>
          <w:rFonts w:hint="eastAsia" w:ascii="楷体" w:hAnsi="楷体" w:eastAsia="楷体" w:cs="楷体"/>
          <w:b w:val="0"/>
          <w:i/>
          <w:iCs/>
          <w:caps w:val="0"/>
          <w:color w:val="333333"/>
          <w:spacing w:val="0"/>
          <w:sz w:val="24"/>
          <w:szCs w:val="24"/>
          <w:shd w:val="clear" w:fill="FFFFFF"/>
          <w:lang w:eastAsia="zh-CN"/>
        </w:rPr>
      </w:pPr>
      <w:r>
        <w:rPr>
          <w:rFonts w:hint="eastAsia" w:ascii="楷体" w:hAnsi="楷体" w:eastAsia="楷体" w:cs="楷体"/>
          <w:b w:val="0"/>
          <w:i/>
          <w:iCs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（整理者加：只是技能名称的话可以作出修改以方便扮演）</w:t>
      </w:r>
    </w:p>
    <w:p>
      <w:pPr>
        <w:jc w:val="center"/>
        <w:rPr>
          <w:rFonts w:hint="eastAsia" w:ascii="楷体" w:hAnsi="楷体" w:eastAsia="楷体" w:cs="楷体"/>
          <w:b w:val="0"/>
          <w:i/>
          <w:iCs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必杀技 （消费）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攻击时使用此技能，则以“武勇”数值的2倍进行攻击判定。</w:t>
      </w: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不屈 （消费）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此技能仅限于HP为O（或）以下无法行动状态时使用。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不论何种状况，（使用技能者）均以HP为1点的状态复活。</w:t>
      </w: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反击 （消费）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此技能仅限于受到敌人攻击时使用。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受到敌人攻击时，有二分之一几率将攻击反弹，对敌人造成伤害。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但是，敌人必须在（反弹者）这边的攻击距离之内。</w:t>
      </w: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铁壁 （消费）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使用此技能后，全部能力值在防御时上升为2倍，但不能移动。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此效果持续到（使用技能者）移动到其他场所为止 。</w:t>
      </w: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铁腕 （常备）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此技能的持有者攻击时“武勇”数值+2。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这（个技能可以解释为）是拥有超越常人的腕力、以身体上的钩爪与角为武器、对格斗技有所心得等等。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因此，（此技能的持有者）就算不持有武器，也可以不受任何负面影响使用“武勇”数值进行战斗。</w:t>
      </w: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二刀流 （常备）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此技能的持有者可以同时使用所持的两柄单手武器。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（同时用两柄单手武器攻击）那时的攻击力是（能力值+右手武器的修正值+左手武器的修正值+2D6）之和。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使用的两柄单手武器必须修正同种能力值。</w:t>
      </w: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晕眩攻击 （消费）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此技能须在攻击时掷骰子前宣告使用。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（宣告使用后）在（本应）给予敌人5点以上伤害的场合，（以给予敌人）晕眩状态，使其无法行动来替代给予伤害。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晕眩期间不能进行一切防御或行动。效果持续两回合。</w:t>
      </w: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自我牺牲 （常备）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此技能的持有者，可以以自身代替同伴受到本应对同伴造成的伤害。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（但是）同伴受伤后才宣告使用（此技能）的无效。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使用此技能不消费行动次数。</w:t>
      </w: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突击 （消费）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（使用此技能后）一回合内（使用者的）“武勇”数值变为3倍。此效果对攻击和防御都有效。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代价为下一回合无法行动，失去一个主回合。【按：此处是指下一回合技能使用者无法行动，玩家也无法对该角色作出指示。】</w:t>
      </w: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横扫 （消费）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对邻接的全体敌人以“武勇”或“机敏”进行攻击。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但对（虽然邻接但在）使用者武器射程以外的敌人无效。</w:t>
      </w: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发现 （消费）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使用此技能后，可以看穿（游戏中的）“可疑的地方”。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比如在洞窟中使用的话，可以粗略的知道隐藏的门或是陷阱的位置。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又及，（此技能）可以用在破除某（几）种技能上。</w:t>
      </w: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射击 （常备）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此技能的持有者，可以常时以“机敏”进行远距离攻击。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这（里所说的远距离攻击）是用射击武器或是投掷小刀、手里剑、特殊的武技等等（作出的攻击）。</w:t>
      </w: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偷盗 （消费）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此技能须在以“机敏”进行攻击时掷骰子前宣告使用。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（若宣告后的攻击）给予敌人3点以上伤害的场合，则以盗取敌人所持的道具之一代替给予伤害。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但是，使用中或装备中的道具会有依设定不能盗取的场合，请注意。</w:t>
      </w: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狙击要害 （消费）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（使用此技能后）给予敌人的伤害加2倍。【按：就是说实际伤害为正常值的3倍。】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对于有防御力修正的敌人，给予的伤害值为2倍。【按：这里说的是有防御力向上修正的敌人。】</w:t>
      </w: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连续行动 （消费）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使用此技能后，（技能使用者）一回合中可以行动两次。</w:t>
      </w: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回避 （消费）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此技能仅限于受到敌人攻击时使用。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使用此技能后，可以使（当回合）自己受到的攻击无效化。</w:t>
      </w: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隐密 （消费）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使用此技能后，（使用者）隐于暗处，不能成为敌人的攻击目标（全体攻击例外）。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在此状态下，可以以“机敏”数值的2倍进行攻击。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（上述攻击）进行一次攻击后就会使身形显现，失去效果。又及，“发现”等技能可使本技能无效。</w:t>
      </w: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开锁 （消费）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打开一扇（个）上锁的门或箱子。施了魔法的锁等等（特殊的锁）不能（以此法）打开。</w:t>
      </w: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陷阱 （消费）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发现或是设置陷阱的技能。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设置陷阱需要一回合以上准备。敌人通过设置陷阱的场所时，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自动受到（（设置者）“机敏”+“精神”）之和的伤害，（中陷阱）当回合的行动无效。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（本技能）可以通过“精神”的对抗判定，或是“发现”“陷阱”等技能无效化。</w:t>
      </w: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变装 （消费）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（此技能可令使用者）将外观变为别人。也包含声色或演技的能力在内。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可以伪装性别或年龄等等，但身高之类不能改变。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（本技能）可以通过“精神”的对抗判定，或是“发现”等技能无效化。</w:t>
      </w: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轻身 （消费）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使用此技能后，（使用者）可以如同野兽般身体轻巧的行动。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可以作出从屋顶上跳下、从一棵树跳到另一棵树、飞檐走壁等等华丽的Action。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此技能在使用中（使用者的）机敏+2。此外，从高处落下也不受伤。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此技能的效果持续到场景改变为止。</w:t>
      </w: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灵视 （常备）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此技能的持有者可以“看到”（通常）不可视的亡灵或精灵、以及魔力的有无。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此外，（此技能的持有者在遇到）黑暗或透明敌人等在视力不利条件下战斗时不受负面影响。</w:t>
      </w: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治愈魔法 （消费）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使用此技能后，可使使用技能者本人或一名同伴回复（数值为）“精神”×3点的HP。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又或是，为周围的全体同伴回复数值等同于（使用技能者）“精神”点数的HP。</w:t>
      </w: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再生魔法 （消费）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（使用此技能后，从同伴中）HP为0或以下，无法行动者中（选择）一人，（该人）回复到HP为1点的状态。</w:t>
      </w: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投射魔法 （常备）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此技能的持有者，可以常时以“精神”进行远距离攻击。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此（远距离攻击的效果）表现为魔法弹或火球、雷击等等魔法之类。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（上述不同效果的魔法）在属性的修正方面，可能会依攻击描述与敌人性质产生特殊的效果。【按：就比如说放火球去烧食人花，会有加成这样】</w:t>
      </w: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范围魔法 （消费）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与队列无关，向在场的全体敌人以“精神”进行魔法攻击。</w:t>
      </w: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咏唱 （消费）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（此技能是）咏唱咒文、（使自身）魔力提高的技能。（使用后）下次行动时，“精神”的数值变为3倍。</w:t>
      </w: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召唤魔法 （消费）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使用此技能后，（使用者）可召唤一只精灵或魔物为其使役。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被召唤出的魔物的全能力值与施术者的（“精神”÷2 零头【按：当指小数点后】舍去）数值相同。HP为10点。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被召唤出的魔物的攻击全部视为“以魔法攻击”。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又及，（被召唤出的魔物）根据GM的判断可能会持有某些技能。</w:t>
      </w: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赋魔 （消费）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（使用技能后，使用技能者）自己或是一名同伴的“武勇”“机敏”“精神”之一获得+4的修正。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使用强化后的能力值进行战斗的场合，（其攻击）视为“以魔法攻击”。又及，此修正可以累积。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此（技能的）效果持续到场景改变为止。</w:t>
      </w: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魔力盾 （消费）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以魔力给予一名同伴加护，（受加护的同伴）对各种攻击增加4点防御力。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此（技能的）效果持续到场景改变为止。</w:t>
      </w: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结界魔法 （消费）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使用此技能可以制造出“魔力之壁”。【吸盘魔偶...】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魔力之壁的大小为纵横（各）“精神×3”米。又及，半径为“精神”米。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（可以）为了保护全体同伴制造魔力之壁，（又或是）为了分隔区域制造魔力之壁（等等），用法十分自由。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对此（法制造的）魔力之壁进行的攻击无法穿透魔力之壁。但普通的光和空气可以通过。（暧昧）</w:t>
      </w: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幻觉 （消费）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使用此技能后，可以制造出一个任何人都能看到的幻象。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要看破此幻觉，需要在与施术者“精神”进行的对抗判定中获胜。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此（技能的）效果持续到场景改变为止。又及，“发现”技能可使（此技能）无效化。</w:t>
      </w: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传心 （消费）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使用此技能后，可以使居于不同场所者以思想进行语言与图像的交换。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此技能也可从眼前某人的表层意识中读取一条情报。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（在读取情报）的场合，需要在与被读取情报者的“精神”对抗判定中获胜。</w:t>
      </w: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转移魔法 （消费）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瞬间移动到远处。可移动的地点，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分为“以前去过的场所”和“距离（现在为止）100米的场所”两种。（选择）后者的场合，需要指定坐标。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（可以）同时运送的人数与（使用技能者）“精神”的数值相同。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目标地点暧昧不明的场合，（又或是）用来回避攻击的场合，有二分之一的几率失败。</w:t>
      </w: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应援 （消费）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（使用此技能后，选择）一名同伴所持的一种消费型技能的使用次数回复一次。</w:t>
      </w:r>
    </w:p>
    <w:p>
      <w:pPr>
        <w:jc w:val="left"/>
        <w:rPr>
          <w:rFonts w:hint="default" w:ascii="Helvetica Neue" w:hAnsi="Helvetica Neue" w:eastAsia="Helvetica Neue" w:cs="Helvetica Neue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</w:pPr>
    </w:p>
    <w:p>
      <w:pPr>
        <w:jc w:val="center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36"/>
          <w:szCs w:val="36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36"/>
          <w:szCs w:val="36"/>
          <w:shd w:val="clear" w:fill="FFFFFF"/>
        </w:rPr>
        <w:t>一般系技能</w:t>
      </w:r>
    </w:p>
    <w:p>
      <w:pPr>
        <w:jc w:val="center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36"/>
          <w:szCs w:val="36"/>
          <w:shd w:val="clear" w:fill="FFFFFF"/>
        </w:rPr>
      </w:pP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航行术 （常备）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将操船与游泳的技术合二为一的技能。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持有此技能者，可以自由操纵船舶。（需要进行操船）判定时可以以能力值2倍进行判定。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又及，在水中（或者其他不可呼吸的环境），可以不受伤害的活动“武勇”的数值+5回合。</w:t>
      </w: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骑乘术 （常备）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持有此技能者，骑乘马或乘用动物战斗时不受负面影响。【按：就是说不用担心马惊象狂之类】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（更进一步，）若是骑乘军马或龙【！！！...似乎指的是翼龙之类？】等用于战斗的动物时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，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战斗时武勇与机敏各+2。</w:t>
      </w: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生存术 （常备）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（用于）野外生活的技术。持有此技能者，在饥饿或遇到自然灾害时只受正常伤害值的一半。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又及，（即使）在严酷的环境中HP也可以自然回复。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若是（以自身经验）指导同伴的场合，其效果及于全体同伴。</w:t>
      </w: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宠物 （常备）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（此技能的持有者可以）将动物或魔物【？！】作为同伴携带同行，（对技能持有者）给予种种帮助。【精灵训练师...】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宠物的种类分为以下几种。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步行型： 武2 敏1 精1 可以骑乘，或进行侦察、探索等等。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飞行型： 武1 敏2 精1 可以进行空中侦察、探索，或搬运物品等等。</w:t>
      </w: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精灵型： 武1 敏1 精2 可以进行侦察、探索，并能操作一种元素（属性）。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又及，饲主可以给予宠物经验点，使其成长。</w:t>
      </w: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魅惑 （消费）</w:t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范围包含（技能使用者的）外表美或是对异性（或同性）的花言巧语的技能。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使用此技能，可以使目标NPC对（技能使用者）自身抱有恋慕之心。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（使用时）需要以（双方的）“精神”作对抗判定。</w:t>
      </w: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人德 （消费）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使用此技能，可以使与使用技能者交谈的角色强制进入交涉状态。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此交涉成功与否，取决于之后（双方）的具体会话内容。</w:t>
      </w: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威压 （消费）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给予眼前的全体敌人恐怖或惊愕，夺取其一次行动次数。</w:t>
      </w: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家务 （常备）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能熟练掌握一般家务的技能。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此技能的持有者，（在进行）烹饪、洗衣、扫除直至育儿等家务时都不会失败。</w:t>
      </w: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百科全书 （消费）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使用此技能，对任何知识都可以达到“其实早就知道了”的状态。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但通过此技能所获得的知识，仅限于可以从书籍中或者求学、耳闻中获得的知识。【按：这就是说，不能获知设定上“独自研究，尚未公开/为人所知”的知识。】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在鉴定道具等场合也可使用。</w:t>
      </w: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才艺 （消费）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以唱歌跳舞、或是演艺魔术等等手段，夺取见闻者全体一次行动次数。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己方可以从本技能的对象中除外。</w:t>
      </w: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道具袋 （消费）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一边说着“啊那东西我这有”一边拿出在当时当地必要的道具（的技能）。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但是，（以此技能）拿出的仅限在普通的小镇之类地方能够入手的东西。【按：比如说钥匙、袋子、火把之类】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有魔力的物品、或者有数值上效果的物品不能（以此技能）入手。</w:t>
      </w: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商谈 （消费）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砍价和投机倒把用的技能。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使用此技能，可以以1D6×10%折扣购入道具，以原价+ 原价1D6×10%价格卖出道具。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没有骰子的场合，按30%折扣·30%加价计算。</w:t>
      </w: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资产 （消费）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持有此技能者，（被视为）在某处有领地或是开了店、有存款之类，可以不定期得到收入。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使用此技能，可以当场得到1万G。</w:t>
      </w: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飞行 （常备）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持有此技能者，可以凭借羽翼或魔力实现常时自由飞行。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飞行时受近接攻击伤害减半，飞行者的近接攻击攻击力也减半。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可以无视队列进行攻击。此外，起飞与着陆各消耗一回合行动次数。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【修得可能种族】有翼人　小妖精　兽人族　傀儡人　魔族</w:t>
      </w: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变身 （消费）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使用此技能（后），（使用技能者）可以凭借魔法或是特殊体质改变自身形态。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由于变身的缘故，可以使（使用技能者）自己的能力值作最大三点的自由移动。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（比如精神-3武勇+3，等等）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此（技能的）效果持续到场景改变为止。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【修得可能种族】小妖精　兽人族　傀儡人　魔族</w:t>
      </w: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水中行动 （常备）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持有此技能者，在水中可以不受一切负面影响进行无期限活动。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在水中战斗的场合，（持有此技能者）攻击与防御的判定额外+1。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【修得可能种族】小妖精　兽人族　傀儡人　魔族</w:t>
      </w: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center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（后方还有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NPC·英雄·魔人用技能</w:t>
      </w:r>
      <w:r>
        <w:rPr>
          <w:rFonts w:hint="default" w:ascii="Helvetica Neue" w:hAnsi="Helvetica Neue" w:eastAsia="Helvetica Neue" w:cs="Helvetica Neue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）</w:t>
      </w:r>
    </w:p>
    <w:p>
      <w:pPr>
        <w:jc w:val="center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（但是这是狸猫公的话↓）</w:t>
      </w:r>
    </w:p>
    <w:p>
      <w:pPr>
        <w:jc w:val="center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（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...它们不能在游戏中习得，而且是个坑；原作者和GM们似乎都没打算填。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）</w:t>
      </w:r>
    </w:p>
    <w:p>
      <w:pPr>
        <w:jc w:val="center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（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虽说如此，也姑且翻译出来以待后来贤者。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）</w:t>
      </w:r>
    </w:p>
    <w:p>
      <w:pPr>
        <w:jc w:val="center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（由于的确没啥用所以把它扔在贴吧不附了</w:t>
      </w:r>
      <w:bookmarkStart w:id="0" w:name="_GoBack"/>
      <w:bookmarkEnd w:id="0"/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Helvetica Ne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956FA2"/>
    <w:rsid w:val="3E7E170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 User</dc:creator>
  <cp:lastModifiedBy>Lenovo User</cp:lastModifiedBy>
  <dcterms:modified xsi:type="dcterms:W3CDTF">2016-08-14T00:11:02Z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2052-10.1.0.5862</vt:lpwstr>
  </property>
</Properties>
</file>