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  <w:lang w:eastAsia="zh-CN"/>
        </w:rPr>
        <w:t>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</w:rPr>
        <w:t>防具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  <w:lang w:eastAsia="zh-CN"/>
        </w:rPr>
        <w:t>》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同类不可重复装备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盾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可作为攻击力为0的打击武器使用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镜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小镜子（不可作为打击武器使用）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长盾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"http://jump.bdimg.com/safecheck/index?url=rN3wPs8te/pL4AOY0zAwhz3wi8AXlR5gsMEbyYdIw63rrLfcembiVK+xuKHGG0wjt6XyibVFgk4fbLMgytUg5Z4Q4OO30Ri8SAtVjSx1NjJY8K44RtEayHOTabBS3R6YGuhFy48KJPW3oB+4mfPG1WEdH9uX/CBs28zmnIeq2JRahi4PBzrX0XnPwGfiBcHEMDxm7iZ2BjQ="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圆盾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"http://jump.bdimg.com/safecheck/index?url=rN3wPs8te/pL4AOY0zAwhz3wi8AXlR5gsMEbyYdIw60gKD96Td1+cploXmWdVG57t6XyibVFgk4fbLMgytUg5Z4Q4OO30Ri8SAtVjSx1NjJY8K44RtEayHOTabBS3R6YGuhFy48KJPW3oB+4mfPG1WEdH9uX/CBs28zmnIeq2JRahi4PBzrX0XnPwGfiBcHEMDxm7iZ2BjQ="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萨满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之盾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匠之长盾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匠之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"http://jump.bdimg.com/safecheck/index?url=rN3wPs8te/pL4AOY0zAwhz3wi8AXlR5gsMEbyYdIw63rrLfcembiVK+xuKHGG0wjt6XyibVFgk4fbLMgytUg5Z4Q4OO30Ri8SAtVjSx1NjJY8K44RtEayHOTabBS3R6YGuhFy48KJPW3oB+4mfPG1WEdH9uX/CBs28zmnIeq2JRahi4PBzrX0XnPwGfiBcHEMDxm7iZ2BjQ="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圆盾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甲壳之盾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匠之骑士盾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阿波罗之盾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音系防御+3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兽之盾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海盗盾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可作为武勇+1的突系武器使用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"http://jump.bdimg.com/safecheck/index?url=rN3wPs8te/pL4AOY0zAwhz3wi8AXlR5gsMEbyYdIw63lEvFITD2DfOar7AriSprOt6XyibVFgk4fbLMgytUg5Z4Q4OO30Ri8SAtVjSx1NjJY8K44RtEayHOTabBS3R6YGuhFy48KJPW3oB+4mfPG1WEdH9uX/CBs28zmnIeq2JRahi4PBzrX0XnPwGfiBcHEMDxm7iZ2BjQ="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秘银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小盾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镜盾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可以当作镜子使用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符文之盾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龙鳞盾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火系攻击无效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铠—皮甲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上等的皮甲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兽鬼的皮甲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匠之皮甲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沙罗曼蛇皮甲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火系防御+3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名匠之皮甲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武防+4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龙鳞铠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火系无效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龙系防御+3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铠—板甲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板甲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打系防御-1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雷系防御-1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骑士的板甲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打系防御-1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雷系防御-1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勇士的板甲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打系防御-1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雷系防御-1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寒冰板甲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打系防御-1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冰系防御+3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名匠的板甲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打系防御-1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雷系防御-1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巨人族之铠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60000G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打系防御-1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雷系防御-1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铠—胸甲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胸甲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古代的胸甲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精灵银的胸甲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名匠的胸甲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藤甲铠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射系防御+3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弱点：火系伤害×1.5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*作为例外，如果在藤甲铠之外还装备了其他抗火装备的场合，按以下标准处理：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·装备了火属性伤害减半的装备—视为无耐性（100%伤害）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·装备了火属性伤害无效的装备—视为减半耐性（50%伤害）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飞翼胸甲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空系防御+2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秘银胸甲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暗系防御+2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奥罗里昂的胸甲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60000G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地·空·雷·暗系防御+2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铠—锁甲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锁甲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突系防御-1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妖精族的锁甲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突系防御-1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矮人族的锁甲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突系防御-1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琥珀锁甲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突系防御-1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地系防御+3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秘银锁甲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突系防御-1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斗士的锁甲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60000G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突系防御-1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勇士的锁甲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60000G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突系防御-1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名匠的锁甲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80000G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斩系防御+1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突系防御-1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铠—精神防具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神官长袍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7500G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治愈魔法+1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魔法师之铠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使用【范围魔法】时达成值+1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妖精族的战衣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对看破装备者【隐密】的判定达成值+1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潜行等隐蔽行动判定+1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橡胶甲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雷系防御+3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水之服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水系防御+3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女战神之铠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精防+4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天龙之衣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60000G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精防+5 　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铠—服1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舞蹈服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使用【魅惑】时达成值+1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贵妇连衣裙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交涉时达成值+1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乐师的覆胸衣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演奏乐器时达成值+1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音系防御+1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舞姬的薄衣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使用【魅惑】时达成值+2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&lt;闪躲&gt;：以机敏防御时投出（1,1）视为投出（6,6）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飞翼连衣裙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空系防御+2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人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鱼连衣裙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水系防御+2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铠—服2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游牧民之服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以机敏进行的射系攻击+1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日轮国之服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妖精族之衣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以机敏进行的射系攻击+1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&lt;闪躲&gt;：以机敏防御时投出（1,1）视为投出（6,6）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喜剧演员的紧身衣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使用【魅惑】时达成值+2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忍者的女仆装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&lt;闪躲&gt;：以机敏防御时投出（1,1）视为投出（6,6）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*某著名忍者女仆所穿服装的高仿版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歌舞伎者的战装束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使用【威压】时达成值+1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皮装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22500G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圣·暗系防御+2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&lt;闪躲&gt;：以机敏防御时投出（1,1）视为投出（6,6）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影之服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对看破装备者【隐密】的判定达成值+2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潜行等隐蔽行动判定+2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斗将之衣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使用【不屈】时HP回复1D10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使用【铁壁】时达成值+1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铠—服3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上等长衣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绯色长衣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火系防御+2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玉虫色披肩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水系防御+2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加厚外套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冰系防御+2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紫绀色连袖外套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地系防御+2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深绿色雨披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空系防御+2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琉璃色斗篷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常暗长袍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圣系防御+2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贤人的托加袍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暗系防御+2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天礼衣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冰·雷·暗系防御+2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四天之法衣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地·水·火·空系防御+2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黄衣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70000G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对不含地·水·火·空·冰·雷·圣·暗属性的攻击防御+2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*是指普通的剑或枪等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铠—服4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比基尼胖次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格斗系攻击+1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*夜种王献上的勇♂士之胖次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*如装备者是男性，则全身只可装备此胖次；如装备者是女性，则只可装备比基尼和此胖次（以上说明不是黑暗线）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元气满满裤袜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*夜种人鱼献上的人鱼装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*装备时上半身只可裸露或戴贝壳比基尼，下半身则是人鱼裤袜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*装备上也不会游泳游得更好或是能在水中呼吸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bookmarkStart w:id="0" w:name="_GoBack"/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比基尼战甲</w:t>
      </w:r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切·斩·突系防御+2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*夜种公主献上的高洁美丽之铠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*虽说是女性用品，但男性穿也行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*贴肉穿是最低要求</w:t>
      </w:r>
    </w:p>
    <w:p>
      <w:pP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270F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2016-08-14T00:56:13Z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